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F5E7A">
      <w:pPr>
        <w:spacing w:line="360" w:lineRule="auto"/>
        <w:jc w:val="both"/>
        <w:outlineLvl w:val="9"/>
        <w:rPr>
          <w:rFonts w:hint="eastAsia" w:ascii="黑体" w:eastAsia="黑体"/>
          <w:sz w:val="18"/>
          <w:szCs w:val="18"/>
        </w:rPr>
      </w:pPr>
    </w:p>
    <w:p w14:paraId="7D01015E">
      <w:pPr>
        <w:spacing w:line="360" w:lineRule="auto"/>
        <w:jc w:val="center"/>
        <w:outlineLvl w:val="9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drawing>
          <wp:inline distT="0" distB="0" distL="114300" distR="114300">
            <wp:extent cx="1710055" cy="1246505"/>
            <wp:effectExtent l="0" t="0" r="4445" b="10795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1F24E">
      <w:pPr>
        <w:spacing w:line="360" w:lineRule="auto"/>
        <w:outlineLvl w:val="9"/>
        <w:rPr>
          <w:rFonts w:hint="eastAsia" w:ascii="黑体" w:eastAsia="黑体"/>
          <w:sz w:val="32"/>
          <w:szCs w:val="32"/>
        </w:rPr>
      </w:pPr>
    </w:p>
    <w:p w14:paraId="03BB61C2"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bookmarkStart w:id="0" w:name="_Toc5324"/>
      <w:bookmarkStart w:id="1" w:name="_Toc2917"/>
      <w:bookmarkStart w:id="2" w:name="_Toc5277"/>
      <w:bookmarkStart w:id="3" w:name="_Toc2119"/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安阳学院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(原阳校区）</w:t>
      </w:r>
      <w:bookmarkEnd w:id="0"/>
      <w:bookmarkEnd w:id="1"/>
      <w:bookmarkEnd w:id="2"/>
      <w:bookmarkEnd w:id="3"/>
    </w:p>
    <w:p w14:paraId="31DC3A7D">
      <w:pPr>
        <w:spacing w:line="360" w:lineRule="auto"/>
        <w:jc w:val="both"/>
        <w:outlineLvl w:val="0"/>
        <w:rPr>
          <w:rFonts w:hint="default" w:ascii="方正小标宋简体" w:hAnsi="方正小标宋简体" w:eastAsia="方正小标宋简体" w:cs="方正小标宋简体"/>
          <w:sz w:val="56"/>
          <w:szCs w:val="56"/>
          <w:u w:val="none"/>
          <w:lang w:val="en-US" w:eastAsia="zh-CN"/>
        </w:rPr>
      </w:pPr>
      <w:bookmarkStart w:id="4" w:name="_Toc18279"/>
      <w:bookmarkStart w:id="5" w:name="_Toc30830"/>
      <w:r>
        <w:rPr>
          <w:rFonts w:hint="eastAsia" w:ascii="方正小标宋简体" w:hAnsi="方正小标宋简体" w:eastAsia="方正小标宋简体" w:cs="方正小标宋简体"/>
          <w:sz w:val="56"/>
          <w:szCs w:val="56"/>
          <w:u w:val="non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u w:val="single"/>
          <w:lang w:val="en-US" w:eastAsia="zh-CN"/>
        </w:rPr>
        <w:t xml:space="preserve">     </w:t>
      </w:r>
      <w:bookmarkStart w:id="37" w:name="_GoBack"/>
      <w:bookmarkEnd w:id="37"/>
      <w:r>
        <w:rPr>
          <w:rFonts w:hint="eastAsia" w:ascii="方正小标宋简体" w:hAnsi="方正小标宋简体" w:eastAsia="方正小标宋简体" w:cs="方正小标宋简体"/>
          <w:sz w:val="56"/>
          <w:szCs w:val="56"/>
          <w:u w:val="single"/>
          <w:lang w:val="en-US" w:eastAsia="zh-CN"/>
        </w:rPr>
        <w:t xml:space="preserve">        </w:t>
      </w:r>
      <w:bookmarkStart w:id="6" w:name="_Toc7449"/>
      <w:bookmarkStart w:id="7" w:name="_Toc5728"/>
      <w:r>
        <w:rPr>
          <w:rFonts w:hint="eastAsia" w:ascii="方正小标宋简体" w:hAnsi="方正小标宋简体" w:eastAsia="方正小标宋简体" w:cs="方正小标宋简体"/>
          <w:sz w:val="56"/>
          <w:szCs w:val="56"/>
          <w:u w:val="none"/>
          <w:lang w:val="en-US" w:eastAsia="zh-CN"/>
        </w:rPr>
        <w:t>学院</w:t>
      </w:r>
      <w:bookmarkEnd w:id="6"/>
      <w:bookmarkEnd w:id="7"/>
    </w:p>
    <w:p w14:paraId="590A9F3E"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bookmarkStart w:id="8" w:name="_Toc32361"/>
      <w:bookmarkStart w:id="9" w:name="_Toc5000"/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教学工作自评报告</w:t>
      </w:r>
      <w:bookmarkEnd w:id="4"/>
      <w:bookmarkEnd w:id="5"/>
      <w:bookmarkEnd w:id="8"/>
      <w:bookmarkEnd w:id="9"/>
    </w:p>
    <w:p w14:paraId="30A627B3">
      <w:pPr>
        <w:spacing w:line="36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 w14:paraId="7950F7C8">
      <w:pPr>
        <w:spacing w:line="36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 w14:paraId="312B7A0B">
      <w:pPr>
        <w:spacing w:line="36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 w14:paraId="0C97AB0B">
      <w:pPr>
        <w:spacing w:line="36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 w14:paraId="5E820B8D">
      <w:pPr>
        <w:spacing w:line="360" w:lineRule="auto"/>
        <w:jc w:val="center"/>
        <w:outlineLvl w:val="9"/>
        <w:rPr>
          <w:rFonts w:hint="eastAsia" w:ascii="黑体" w:eastAsia="黑体"/>
          <w:sz w:val="36"/>
          <w:szCs w:val="36"/>
        </w:rPr>
      </w:pPr>
    </w:p>
    <w:p w14:paraId="68615D9D">
      <w:pPr>
        <w:spacing w:line="360" w:lineRule="auto"/>
        <w:outlineLvl w:val="9"/>
        <w:rPr>
          <w:rFonts w:hint="eastAsia" w:ascii="黑体" w:eastAsia="黑体"/>
          <w:sz w:val="15"/>
          <w:szCs w:val="15"/>
        </w:rPr>
      </w:pPr>
    </w:p>
    <w:p w14:paraId="6DFA5C8B">
      <w:pPr>
        <w:spacing w:line="720" w:lineRule="auto"/>
        <w:jc w:val="center"/>
        <w:outlineLvl w:val="0"/>
        <w:rPr>
          <w:rFonts w:hint="default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bookmarkStart w:id="10" w:name="_Toc24340"/>
      <w:bookmarkStart w:id="11" w:name="_Toc1833"/>
      <w:bookmarkStart w:id="12" w:name="_Toc13914"/>
      <w:bookmarkStart w:id="13" w:name="_Toc31462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安阳学院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原阳校区</w:t>
      </w:r>
      <w:bookmarkEnd w:id="10"/>
      <w:bookmarkEnd w:id="11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学院</w:t>
      </w:r>
      <w:bookmarkEnd w:id="12"/>
      <w:bookmarkEnd w:id="13"/>
    </w:p>
    <w:p w14:paraId="1449FE2C">
      <w:pPr>
        <w:spacing w:line="36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二〇二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</w:p>
    <w:p w14:paraId="2B44FF47">
      <w:pPr>
        <w:spacing w:line="36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8C02BCC">
      <w:pPr>
        <w:spacing w:line="360" w:lineRule="auto"/>
        <w:jc w:val="center"/>
        <w:outlineLvl w:val="9"/>
        <w:rPr>
          <w:rFonts w:hint="eastAsia" w:ascii="黑体" w:eastAsia="黑体"/>
          <w:sz w:val="36"/>
          <w:szCs w:val="36"/>
        </w:rPr>
      </w:pPr>
    </w:p>
    <w:p w14:paraId="55AA184C">
      <w:pPr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br w:type="page"/>
      </w:r>
    </w:p>
    <w:p w14:paraId="0D41F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sdt>
      <w:sdtPr>
        <w:rPr>
          <w:rFonts w:hint="eastAsia" w:ascii="黑体" w:eastAsia="黑体"/>
          <w:sz w:val="44"/>
          <w:szCs w:val="44"/>
          <w:lang w:val="en-US" w:eastAsia="zh-CN"/>
        </w:rPr>
        <w:id w:val="147460363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z w:val="28"/>
          <w:szCs w:val="28"/>
          <w:lang w:val="en-US" w:eastAsia="zh-CN"/>
        </w:rPr>
      </w:sdtEndPr>
      <w:sdtContent>
        <w:p w14:paraId="5C1D6B5D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625" w:afterLines="200" w:line="360" w:lineRule="auto"/>
            <w:jc w:val="center"/>
            <w:textAlignment w:val="auto"/>
            <w:rPr>
              <w:rFonts w:hint="eastAsia" w:ascii="宋体" w:hAnsi="宋体" w:eastAsia="宋体" w:cs="宋体"/>
              <w:kern w:val="2"/>
              <w:sz w:val="28"/>
              <w:szCs w:val="28"/>
              <w:lang w:val="en-US" w:eastAsia="zh-CN" w:bidi="ar-SA"/>
            </w:rPr>
          </w:pPr>
          <w:r>
            <w:rPr>
              <w:rFonts w:hint="eastAsia" w:ascii="黑体" w:eastAsia="黑体"/>
              <w:sz w:val="44"/>
              <w:szCs w:val="44"/>
              <w:lang w:eastAsia="zh-CN"/>
            </w:rPr>
            <w:t>目</w:t>
          </w:r>
          <w:r>
            <w:rPr>
              <w:rFonts w:hint="eastAsia" w:ascii="黑体" w:eastAsia="黑体"/>
              <w:sz w:val="44"/>
              <w:szCs w:val="44"/>
              <w:lang w:val="en-US" w:eastAsia="zh-CN"/>
            </w:rPr>
            <w:t xml:space="preserve">  </w:t>
          </w:r>
          <w:r>
            <w:rPr>
              <w:rFonts w:hint="eastAsia" w:ascii="黑体" w:eastAsia="黑体"/>
              <w:sz w:val="44"/>
              <w:szCs w:val="44"/>
              <w:lang w:eastAsia="zh-CN"/>
            </w:rPr>
            <w:t>录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</w:p>
        <w:p w14:paraId="746C609C">
          <w:pPr>
            <w:pStyle w:val="6"/>
            <w:tabs>
              <w:tab w:val="right" w:leader="dot" w:pos="8306"/>
            </w:tabs>
            <w:rPr>
              <w:rFonts w:hint="eastAsia" w:eastAsia="宋体"/>
              <w:b/>
              <w:bCs/>
              <w:color w:val="FF0000"/>
              <w:lang w:eastAsia="zh-CN"/>
            </w:rPr>
          </w:pPr>
          <w:r>
            <w:rPr>
              <w:rFonts w:hint="eastAsia"/>
              <w:b/>
              <w:bCs/>
              <w:color w:val="FF0000"/>
              <w:lang w:eastAsia="zh-CN"/>
            </w:rPr>
            <w:t>（</w:t>
          </w:r>
          <w:r>
            <w:rPr>
              <w:rFonts w:hint="eastAsia"/>
              <w:b/>
              <w:bCs/>
              <w:color w:val="FF0000"/>
              <w:lang w:val="en-US" w:eastAsia="zh-CN"/>
            </w:rPr>
            <w:t>注：目录已设置好，只需更新页码即可</w:t>
          </w:r>
          <w:r>
            <w:rPr>
              <w:rFonts w:hint="eastAsia"/>
              <w:b/>
              <w:bCs/>
              <w:color w:val="FF0000"/>
              <w:lang w:eastAsia="zh-CN"/>
            </w:rPr>
            <w:t>）</w:t>
          </w:r>
        </w:p>
        <w:p w14:paraId="1DBA4AAF"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_Toc12830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一、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教学管理及成效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_Toc12830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4479E522"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_Toc24900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二、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实践教学管理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_Toc24900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4D4254FF"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_Toc9748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三、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校企合作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_Toc9748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3FB052FA"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_Toc17486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四、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学科专业竞赛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_Toc17486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6FFA9C3D"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_Toc14675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五、四考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_Toc14675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76643A4A"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_Toc27163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eastAsia="zh"/>
            </w:rPr>
            <w:t>六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质量工程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_Toc27163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37C49FD4"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_Toc27502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七、科学研究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_Toc27502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15DBA8FE"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_Toc8931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八、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督导队伍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_Toc8931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458EFA66"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_Toc9957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九、督导工作开展情况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_Toc9957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49D6B7DF"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_Toc17835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十、特色创新与重大贡献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_Toc17835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21B108EA">
          <w:pPr>
            <w:pStyle w:val="6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_Toc11950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附件：原阳校区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二级学院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教学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工作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自评得分表</w:t>
          </w:r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_Toc11950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6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 w14:paraId="2610D7C0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625" w:afterLines="200" w:line="360" w:lineRule="auto"/>
            <w:jc w:val="center"/>
            <w:textAlignment w:val="auto"/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 w14:paraId="138F0DAF">
      <w:pPr>
        <w:pStyle w:val="6"/>
        <w:tabs>
          <w:tab w:val="right" w:leader="dot" w:pos="8306"/>
        </w:tabs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EE33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14" w:name="_Toc21825"/>
      <w:bookmarkStart w:id="15" w:name="_Toc16034"/>
      <w:bookmarkStart w:id="16" w:name="_Toc22104"/>
      <w:bookmarkStart w:id="17" w:name="_Toc2681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安阳学院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"/>
        </w:rPr>
        <w:t>原阳校区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教学工作自评报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"/>
        </w:rPr>
        <w:t>告</w:t>
      </w:r>
      <w:bookmarkEnd w:id="14"/>
      <w:bookmarkEnd w:id="15"/>
      <w:bookmarkEnd w:id="16"/>
      <w:bookmarkEnd w:id="17"/>
    </w:p>
    <w:p w14:paraId="10F33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shd w:val="clear" w:color="auto" w:fill="FFFFFF"/>
        </w:rPr>
      </w:pPr>
    </w:p>
    <w:p w14:paraId="0A6396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在集团董事会和学校领导的亲切关怀和正确领导下，在学校各部门的大力配合下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.........</w:t>
      </w:r>
    </w:p>
    <w:p w14:paraId="02EEC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考核周期内，针对此次教学工作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评汇报如下：</w:t>
      </w:r>
    </w:p>
    <w:p w14:paraId="4C198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ascii="黑体" w:hAnsi="黑体" w:eastAsia="黑体" w:cstheme="minorBidi"/>
          <w:b w:val="0"/>
          <w:bCs/>
          <w:color w:val="auto"/>
          <w:sz w:val="32"/>
          <w:szCs w:val="32"/>
        </w:rPr>
      </w:pPr>
      <w:bookmarkStart w:id="18" w:name="_Toc30729"/>
      <w:bookmarkStart w:id="19" w:name="_Toc12830"/>
      <w:r>
        <w:rPr>
          <w:rStyle w:val="14"/>
          <w:rFonts w:hint="eastAsia"/>
          <w:color w:val="auto"/>
        </w:rPr>
        <w:t>一、</w:t>
      </w:r>
      <w:r>
        <w:rPr>
          <w:rStyle w:val="14"/>
          <w:rFonts w:hint="eastAsia" w:eastAsia="黑体"/>
          <w:color w:val="auto"/>
          <w:lang w:val="en-US" w:eastAsia="zh-CN"/>
        </w:rPr>
        <w:t>教学管理及成效</w:t>
      </w:r>
      <w:r>
        <w:rPr>
          <w:rFonts w:hint="eastAsia" w:ascii="黑体" w:hAnsi="黑体" w:eastAsia="黑体" w:cs="仿宋_GB2312"/>
          <w:b w:val="0"/>
          <w:bCs/>
          <w:color w:val="auto"/>
          <w:sz w:val="32"/>
          <w:szCs w:val="32"/>
        </w:rPr>
        <w:t>（</w:t>
      </w:r>
      <w:r>
        <w:rPr>
          <w:rFonts w:hint="eastAsia" w:ascii="黑体" w:hAnsi="黑体" w:eastAsia="黑体" w:cs="仿宋_GB2312"/>
          <w:b w:val="0"/>
          <w:bCs/>
          <w:color w:val="auto"/>
          <w:sz w:val="32"/>
          <w:szCs w:val="32"/>
          <w:lang w:val="en-US" w:eastAsia="zh-CN"/>
        </w:rPr>
        <w:t>共13</w:t>
      </w:r>
      <w:r>
        <w:rPr>
          <w:rFonts w:hint="eastAsia" w:ascii="黑体" w:hAnsi="黑体" w:eastAsia="黑体" w:cs="仿宋_GB2312"/>
          <w:b w:val="0"/>
          <w:bCs/>
          <w:color w:val="auto"/>
          <w:sz w:val="32"/>
          <w:szCs w:val="32"/>
        </w:rPr>
        <w:t>分，得</w:t>
      </w:r>
      <w:r>
        <w:rPr>
          <w:rFonts w:hint="eastAsia" w:ascii="黑体" w:hAnsi="黑体" w:eastAsia="黑体" w:cs="仿宋_GB2312"/>
          <w:b w:val="0"/>
          <w:bCs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黑体" w:hAnsi="黑体" w:eastAsia="黑体" w:cs="仿宋_GB2312"/>
          <w:b w:val="0"/>
          <w:bCs/>
          <w:color w:val="auto"/>
          <w:sz w:val="32"/>
          <w:szCs w:val="32"/>
        </w:rPr>
        <w:t>分）</w:t>
      </w:r>
      <w:bookmarkEnd w:id="18"/>
      <w:bookmarkEnd w:id="19"/>
    </w:p>
    <w:p w14:paraId="38FC6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课表编排及调停课管理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分）</w:t>
      </w:r>
    </w:p>
    <w:p w14:paraId="45905B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正文字体用仿宋_GB2312，三号，每段首行缩进两个字符，采用固定行距，28磅。</w:t>
      </w:r>
    </w:p>
    <w:p w14:paraId="6B217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</w:p>
    <w:p w14:paraId="0E3312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课程开设及大纲编写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分）</w:t>
      </w:r>
    </w:p>
    <w:p w14:paraId="53B3B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正文字体用仿宋_GB2312，三号，每段首行缩进两个字符，采用固定行距，28磅。</w:t>
      </w:r>
    </w:p>
    <w:p w14:paraId="28D0C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</w:p>
    <w:p w14:paraId="631043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</w:p>
    <w:p w14:paraId="5748C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考试组织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分）</w:t>
      </w:r>
    </w:p>
    <w:p w14:paraId="05226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正文字体用仿宋_GB2312，三号，每段首行缩进两个字符，采用固定行距，28磅。</w:t>
      </w:r>
    </w:p>
    <w:p w14:paraId="1D493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 w14:paraId="17BE7B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 w14:paraId="0B1CD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Style w:val="14"/>
          <w:rFonts w:hint="eastAsia"/>
          <w:color w:val="auto"/>
        </w:rPr>
      </w:pPr>
      <w:bookmarkStart w:id="20" w:name="_Toc28429"/>
      <w:bookmarkStart w:id="21" w:name="_Toc24900"/>
    </w:p>
    <w:p w14:paraId="73CD02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Style w:val="14"/>
          <w:rFonts w:hint="eastAsia"/>
          <w:color w:val="auto"/>
        </w:rPr>
      </w:pPr>
    </w:p>
    <w:p w14:paraId="7073F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bCs/>
          <w:color w:val="auto"/>
          <w:sz w:val="36"/>
          <w:szCs w:val="36"/>
        </w:rPr>
      </w:pPr>
      <w:r>
        <w:rPr>
          <w:rStyle w:val="14"/>
          <w:rFonts w:hint="eastAsia"/>
          <w:color w:val="auto"/>
        </w:rPr>
        <w:t>二、</w:t>
      </w:r>
      <w:r>
        <w:rPr>
          <w:rStyle w:val="14"/>
          <w:rFonts w:hint="eastAsia" w:eastAsia="黑体"/>
          <w:color w:val="auto"/>
          <w:lang w:val="en-US" w:eastAsia="zh-CN"/>
        </w:rPr>
        <w:t>实践教学管理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（共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分，得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 xml:space="preserve">分  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分）</w:t>
      </w:r>
      <w:bookmarkEnd w:id="20"/>
      <w:bookmarkEnd w:id="21"/>
    </w:p>
    <w:p w14:paraId="46F168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实验室建设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分）</w:t>
      </w:r>
    </w:p>
    <w:p w14:paraId="0A7D3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27A25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6D629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1F7FB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实验室利用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(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分）</w:t>
      </w:r>
    </w:p>
    <w:p w14:paraId="7BE88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</w:p>
    <w:p w14:paraId="0738D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</w:p>
    <w:p w14:paraId="0BEA3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实习管理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(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分）</w:t>
      </w:r>
    </w:p>
    <w:p w14:paraId="58FFA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</w:p>
    <w:p w14:paraId="77ADD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</w:p>
    <w:p w14:paraId="79BBA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毕业论文（设计）安排与指导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(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分）</w:t>
      </w:r>
    </w:p>
    <w:p w14:paraId="27A69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</w:p>
    <w:p w14:paraId="1CDE8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</w:p>
    <w:p w14:paraId="3D196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0"/>
        <w:rPr>
          <w:rStyle w:val="14"/>
          <w:rFonts w:hint="eastAsia"/>
          <w:color w:val="auto"/>
        </w:rPr>
      </w:pPr>
      <w:bookmarkStart w:id="22" w:name="_Toc20310"/>
    </w:p>
    <w:p w14:paraId="3893C6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bCs/>
          <w:color w:val="auto"/>
          <w:sz w:val="36"/>
          <w:szCs w:val="36"/>
        </w:rPr>
      </w:pPr>
      <w:bookmarkStart w:id="23" w:name="_Toc9748"/>
      <w:r>
        <w:rPr>
          <w:rStyle w:val="14"/>
          <w:rFonts w:hint="eastAsia"/>
          <w:color w:val="auto"/>
        </w:rPr>
        <w:t>三、</w:t>
      </w:r>
      <w:r>
        <w:rPr>
          <w:rStyle w:val="14"/>
          <w:rFonts w:hint="eastAsia" w:eastAsia="黑体"/>
          <w:color w:val="auto"/>
          <w:lang w:val="en-US" w:eastAsia="zh-CN"/>
        </w:rPr>
        <w:t>校企合作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（共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分 得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分）</w:t>
      </w:r>
      <w:bookmarkEnd w:id="22"/>
      <w:bookmarkEnd w:id="23"/>
    </w:p>
    <w:p w14:paraId="0EE12A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校外基地建设及利用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分）</w:t>
      </w:r>
    </w:p>
    <w:p w14:paraId="0F6DAF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</w:p>
    <w:p w14:paraId="485140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</w:p>
    <w:p w14:paraId="6E5D87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产业学院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分）</w:t>
      </w:r>
    </w:p>
    <w:p w14:paraId="434E860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693D8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0"/>
        <w:rPr>
          <w:rStyle w:val="14"/>
          <w:rFonts w:hint="eastAsia"/>
          <w:color w:val="auto"/>
        </w:rPr>
      </w:pPr>
      <w:bookmarkStart w:id="24" w:name="_Toc31982"/>
    </w:p>
    <w:p w14:paraId="419E3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bCs/>
          <w:color w:val="auto"/>
          <w:sz w:val="36"/>
          <w:szCs w:val="36"/>
        </w:rPr>
      </w:pPr>
      <w:bookmarkStart w:id="25" w:name="_Toc17486"/>
      <w:r>
        <w:rPr>
          <w:rStyle w:val="14"/>
          <w:rFonts w:hint="eastAsia"/>
          <w:color w:val="auto"/>
        </w:rPr>
        <w:t>四、</w:t>
      </w:r>
      <w:r>
        <w:rPr>
          <w:rStyle w:val="14"/>
          <w:rFonts w:hint="eastAsia" w:eastAsia="黑体"/>
          <w:color w:val="auto"/>
          <w:lang w:val="en-US" w:eastAsia="zh-CN"/>
        </w:rPr>
        <w:t>学科专业竞赛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（共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分 得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分）</w:t>
      </w:r>
      <w:bookmarkEnd w:id="24"/>
      <w:bookmarkEnd w:id="25"/>
    </w:p>
    <w:p w14:paraId="6D635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（一）教师及学生竞赛（自评得分 分）</w:t>
      </w:r>
    </w:p>
    <w:p w14:paraId="11C2F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6DF9D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43F66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36C66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3B18A87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color w:val="auto"/>
          <w:kern w:val="2"/>
          <w:sz w:val="36"/>
          <w:szCs w:val="36"/>
          <w:lang w:val="en-US" w:eastAsia="zh-CN" w:bidi="ar"/>
          <w:woUserID w:val="3"/>
        </w:rPr>
      </w:pPr>
      <w:bookmarkStart w:id="26" w:name="_Toc14675"/>
      <w:bookmarkStart w:id="27" w:name="_Toc28032"/>
      <w:r>
        <w:rPr>
          <w:rStyle w:val="14"/>
          <w:rFonts w:hint="eastAsia"/>
          <w:color w:val="auto"/>
          <w:lang w:val="en-US" w:eastAsia="zh-CN"/>
        </w:rPr>
        <w:t>五、四考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"/>
          <w:woUserID w:val="3"/>
        </w:rPr>
        <w:t>（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  <w:woUserID w:val="3"/>
        </w:rPr>
        <w:t>共7分，得分 分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"/>
          <w:woUserID w:val="3"/>
        </w:rPr>
        <w:t>）</w:t>
      </w:r>
      <w:bookmarkEnd w:id="26"/>
    </w:p>
    <w:p w14:paraId="755A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（一）考研、专升本</w:t>
      </w:r>
      <w:r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分）</w:t>
      </w:r>
    </w:p>
    <w:p w14:paraId="7D37C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5EE78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30F76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6370C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（二）考级、考证</w:t>
      </w:r>
      <w:r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分）</w:t>
      </w:r>
    </w:p>
    <w:p w14:paraId="6D90D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5E950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0E37F2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22117A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bCs/>
          <w:color w:val="auto"/>
          <w:sz w:val="36"/>
          <w:szCs w:val="36"/>
        </w:rPr>
      </w:pPr>
      <w:bookmarkStart w:id="28" w:name="_Toc27163"/>
      <w:r>
        <w:rPr>
          <w:rStyle w:val="14"/>
          <w:rFonts w:hint="eastAsia"/>
          <w:color w:val="auto"/>
          <w:lang w:eastAsia="zh"/>
        </w:rPr>
        <w:t>六</w:t>
      </w:r>
      <w:r>
        <w:rPr>
          <w:rStyle w:val="14"/>
          <w:rFonts w:hint="eastAsia"/>
          <w:color w:val="auto"/>
        </w:rPr>
        <w:t>、</w:t>
      </w:r>
      <w:r>
        <w:rPr>
          <w:rStyle w:val="14"/>
          <w:rFonts w:hint="eastAsia" w:eastAsia="黑体"/>
          <w:color w:val="auto"/>
          <w:lang w:val="en-US" w:eastAsia="zh-CN"/>
        </w:rPr>
        <w:t>质量工程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（共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eastAsia="zh"/>
          <w:woUserID w:val="3"/>
        </w:rPr>
        <w:t>10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分 得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分）</w:t>
      </w:r>
      <w:bookmarkEnd w:id="27"/>
      <w:bookmarkEnd w:id="28"/>
    </w:p>
    <w:p w14:paraId="394486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（一）教学质量工程（自评得分 分）</w:t>
      </w:r>
    </w:p>
    <w:p w14:paraId="79C1A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34805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2D486B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（二）教学改革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分）</w:t>
      </w:r>
    </w:p>
    <w:p w14:paraId="7A4B0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0CA264B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0"/>
        <w:rPr>
          <w:rStyle w:val="14"/>
          <w:rFonts w:hint="default"/>
          <w:color w:val="auto"/>
          <w:lang w:val="en-US" w:eastAsia="zh-CN"/>
        </w:rPr>
      </w:pPr>
    </w:p>
    <w:p w14:paraId="2AD6EB3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0"/>
        <w:rPr>
          <w:rFonts w:hint="default" w:ascii="黑体" w:hAnsi="宋体" w:eastAsia="黑体" w:cs="黑体"/>
          <w:color w:val="auto"/>
          <w:kern w:val="2"/>
          <w:sz w:val="32"/>
          <w:szCs w:val="32"/>
          <w:woUserID w:val="3"/>
        </w:rPr>
      </w:pPr>
      <w:bookmarkStart w:id="29" w:name="_Toc27502"/>
      <w:r>
        <w:rPr>
          <w:rStyle w:val="14"/>
          <w:rFonts w:hint="default"/>
          <w:color w:val="auto"/>
          <w:lang w:val="en-US" w:eastAsia="zh-CN"/>
        </w:rPr>
        <w:t>七、</w:t>
      </w:r>
      <w:r>
        <w:rPr>
          <w:rStyle w:val="14"/>
          <w:rFonts w:hint="eastAsia"/>
          <w:color w:val="auto"/>
          <w:lang w:val="en-US" w:eastAsia="zh-CN"/>
        </w:rPr>
        <w:t>科学研究</w:t>
      </w:r>
      <w:r>
        <w:rPr>
          <w:rFonts w:hint="default" w:ascii="黑体" w:hAnsi="宋体" w:eastAsia="黑体" w:cs="黑体"/>
          <w:bCs/>
          <w:color w:val="auto"/>
          <w:kern w:val="2"/>
          <w:sz w:val="32"/>
          <w:szCs w:val="32"/>
          <w:lang w:val="en-US" w:eastAsia="zh-CN" w:bidi="ar"/>
          <w:woUserID w:val="3"/>
        </w:rPr>
        <w:t>（</w:t>
      </w:r>
      <w:r>
        <w:rPr>
          <w:rFonts w:hint="default" w:ascii="黑体" w:hAnsi="宋体" w:eastAsia="黑体" w:cs="黑体"/>
          <w:color w:val="auto"/>
          <w:kern w:val="2"/>
          <w:sz w:val="32"/>
          <w:szCs w:val="32"/>
          <w:lang w:val="en-US" w:eastAsia="zh-CN" w:bidi="ar"/>
          <w:woUserID w:val="3"/>
        </w:rPr>
        <w:t>共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  <w:woUserID w:val="3"/>
        </w:rPr>
        <w:t>2</w:t>
      </w:r>
      <w:r>
        <w:rPr>
          <w:rFonts w:hint="default" w:ascii="黑体" w:hAnsi="宋体" w:eastAsia="黑体" w:cs="黑体"/>
          <w:color w:val="auto"/>
          <w:kern w:val="2"/>
          <w:sz w:val="32"/>
          <w:szCs w:val="32"/>
          <w:lang w:val="en-US" w:eastAsia="zh-CN" w:bidi="ar"/>
          <w:woUserID w:val="3"/>
        </w:rPr>
        <w:t>0分，得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  <w:woUserID w:val="3"/>
        </w:rPr>
        <w:t xml:space="preserve">分 </w:t>
      </w:r>
      <w:r>
        <w:rPr>
          <w:rFonts w:hint="default" w:ascii="黑体" w:hAnsi="宋体" w:eastAsia="黑体" w:cs="黑体"/>
          <w:color w:val="auto"/>
          <w:kern w:val="2"/>
          <w:sz w:val="32"/>
          <w:szCs w:val="32"/>
          <w:lang w:val="en-US" w:eastAsia="zh-CN" w:bidi="ar"/>
          <w:woUserID w:val="3"/>
        </w:rPr>
        <w:t>分</w:t>
      </w:r>
      <w:r>
        <w:rPr>
          <w:rFonts w:hint="default" w:ascii="黑体" w:hAnsi="宋体" w:eastAsia="黑体" w:cs="黑体"/>
          <w:bCs/>
          <w:color w:val="auto"/>
          <w:kern w:val="2"/>
          <w:sz w:val="32"/>
          <w:szCs w:val="32"/>
          <w:lang w:val="en-US" w:eastAsia="zh-CN" w:bidi="ar"/>
          <w:woUserID w:val="3"/>
        </w:rPr>
        <w:t>）</w:t>
      </w:r>
      <w:bookmarkEnd w:id="29"/>
    </w:p>
    <w:p w14:paraId="200E8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（一）科研团队建设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分）</w:t>
      </w:r>
    </w:p>
    <w:p w14:paraId="3E087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</w:pPr>
    </w:p>
    <w:p w14:paraId="0FB3A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</w:pPr>
    </w:p>
    <w:p w14:paraId="61C040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</w:pPr>
    </w:p>
    <w:p w14:paraId="0BADAA9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（二）研究课题申报立项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分）</w:t>
      </w:r>
    </w:p>
    <w:p w14:paraId="1999865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3E8616F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4D13788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7CB14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（三）论文著作专利发表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分）</w:t>
      </w:r>
    </w:p>
    <w:p w14:paraId="66846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Style w:val="14"/>
          <w:rFonts w:hint="eastAsia"/>
          <w:color w:val="auto"/>
        </w:rPr>
      </w:pPr>
      <w:bookmarkStart w:id="30" w:name="_Toc24845"/>
    </w:p>
    <w:p w14:paraId="13ED0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Style w:val="14"/>
          <w:rFonts w:hint="eastAsia"/>
          <w:color w:val="auto"/>
        </w:rPr>
      </w:pPr>
    </w:p>
    <w:p w14:paraId="0C68BA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Style w:val="14"/>
          <w:rFonts w:hint="eastAsia"/>
          <w:color w:val="auto"/>
        </w:rPr>
      </w:pPr>
    </w:p>
    <w:p w14:paraId="5EA47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bCs/>
          <w:color w:val="auto"/>
          <w:sz w:val="32"/>
          <w:szCs w:val="32"/>
        </w:rPr>
      </w:pPr>
      <w:bookmarkStart w:id="31" w:name="_Toc8931"/>
      <w:r>
        <w:rPr>
          <w:rStyle w:val="14"/>
          <w:rFonts w:hint="eastAsia"/>
          <w:color w:val="auto"/>
        </w:rPr>
        <w:t>八、</w:t>
      </w:r>
      <w:r>
        <w:rPr>
          <w:rStyle w:val="14"/>
          <w:rFonts w:hint="eastAsia" w:eastAsia="黑体"/>
          <w:color w:val="auto"/>
          <w:lang w:val="en-US" w:eastAsia="zh-CN"/>
        </w:rPr>
        <w:t>督导队伍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（共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分，得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分）</w:t>
      </w:r>
      <w:bookmarkEnd w:id="30"/>
      <w:bookmarkEnd w:id="31"/>
    </w:p>
    <w:p w14:paraId="387FC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（一）自身建设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分）</w:t>
      </w:r>
    </w:p>
    <w:p w14:paraId="3ABEB4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" w:bidi="ar-SA"/>
        </w:rPr>
      </w:pPr>
    </w:p>
    <w:p w14:paraId="439662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" w:bidi="ar-SA"/>
        </w:rPr>
      </w:pPr>
    </w:p>
    <w:p w14:paraId="4E24E9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" w:bidi="ar-SA"/>
        </w:rPr>
      </w:pPr>
    </w:p>
    <w:p w14:paraId="3A0E9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（二）运行情况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分）</w:t>
      </w:r>
    </w:p>
    <w:p w14:paraId="78B8C7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42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 xml:space="preserve"> </w:t>
      </w:r>
    </w:p>
    <w:p w14:paraId="689D08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42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lang w:val="en-US" w:eastAsia="zh"/>
        </w:rPr>
      </w:pPr>
    </w:p>
    <w:p w14:paraId="2F3284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42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lang w:val="en-US" w:eastAsia="zh"/>
        </w:rPr>
      </w:pPr>
    </w:p>
    <w:p w14:paraId="79E4C46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仿宋_GB2312"/>
          <w:bCs/>
          <w:color w:val="auto"/>
          <w:sz w:val="36"/>
          <w:szCs w:val="36"/>
        </w:rPr>
      </w:pPr>
      <w:bookmarkStart w:id="32" w:name="_Toc11268"/>
      <w:bookmarkStart w:id="33" w:name="_Toc9957"/>
      <w:r>
        <w:rPr>
          <w:rStyle w:val="14"/>
          <w:rFonts w:hint="eastAsia"/>
          <w:color w:val="auto"/>
          <w:lang w:val="en-US" w:eastAsia="zh-CN"/>
        </w:rPr>
        <w:t>九、</w:t>
      </w:r>
      <w:r>
        <w:rPr>
          <w:rStyle w:val="14"/>
          <w:rFonts w:hint="eastAsia" w:eastAsia="黑体"/>
          <w:color w:val="auto"/>
          <w:lang w:val="en-US" w:eastAsia="zh-CN"/>
        </w:rPr>
        <w:t>督导工作开展情况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（共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eastAsia="zh"/>
          <w:woUserID w:val="1"/>
        </w:rPr>
        <w:t>20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分  得分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 xml:space="preserve"> 分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）</w:t>
      </w:r>
      <w:bookmarkEnd w:id="32"/>
      <w:bookmarkEnd w:id="33"/>
    </w:p>
    <w:p w14:paraId="242926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（一）听评课工作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分）</w:t>
      </w:r>
    </w:p>
    <w:p w14:paraId="0B0855F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8E5700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58428A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53FCC0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（二）教师教学业务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分）</w:t>
      </w:r>
    </w:p>
    <w:p w14:paraId="3DD99F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</w:pPr>
    </w:p>
    <w:p w14:paraId="5F9ED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48E8C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64968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（三）课堂教学质量评价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分）</w:t>
      </w:r>
    </w:p>
    <w:p w14:paraId="55445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</w:pPr>
    </w:p>
    <w:p w14:paraId="22545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</w:pPr>
    </w:p>
    <w:p w14:paraId="27F22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</w:p>
    <w:p w14:paraId="587F9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（四）过程监控与质量评价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自评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分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"/>
        </w:rPr>
        <w:t>分）</w:t>
      </w:r>
    </w:p>
    <w:p w14:paraId="057733E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9EE06C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605361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C38BE7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仿宋_GB2312"/>
          <w:bCs/>
          <w:color w:val="auto"/>
          <w:sz w:val="36"/>
          <w:szCs w:val="36"/>
        </w:rPr>
      </w:pPr>
      <w:bookmarkStart w:id="34" w:name="_Toc17835"/>
      <w:r>
        <w:rPr>
          <w:rStyle w:val="14"/>
          <w:rFonts w:hint="eastAsia"/>
          <w:color w:val="auto"/>
          <w:lang w:val="en-US" w:eastAsia="zh-CN"/>
        </w:rPr>
        <w:t>十、特色创新与重大贡献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（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加分 分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）</w:t>
      </w:r>
      <w:bookmarkEnd w:id="34"/>
    </w:p>
    <w:p w14:paraId="2EA439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6A125044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3A088C5F">
      <w:pPr>
        <w:sectPr>
          <w:footerReference r:id="rId4" w:type="default"/>
          <w:pgSz w:w="11906" w:h="16838"/>
          <w:pgMar w:top="2098" w:right="1474" w:bottom="1984" w:left="1587" w:header="907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9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3733"/>
        <w:gridCol w:w="779"/>
        <w:gridCol w:w="779"/>
        <w:gridCol w:w="779"/>
      </w:tblGrid>
      <w:tr w14:paraId="79E53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85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FA224">
            <w:pPr>
              <w:pStyle w:val="2"/>
              <w:bidi w:val="0"/>
              <w:jc w:val="center"/>
              <w:rPr>
                <w:rFonts w:cs="黑体" w:asciiTheme="minorEastAsia" w:hAnsiTheme="minorEastAsia" w:eastAsiaTheme="minorEastAsia"/>
                <w:color w:val="000000"/>
                <w:szCs w:val="28"/>
              </w:rPr>
            </w:pPr>
            <w:bookmarkStart w:id="35" w:name="_Toc15855"/>
            <w:bookmarkStart w:id="36" w:name="_Toc1195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附件：原阳校区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二级学院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教学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工作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自评得分表</w:t>
            </w:r>
            <w:bookmarkEnd w:id="35"/>
            <w:bookmarkEnd w:id="36"/>
          </w:p>
        </w:tc>
      </w:tr>
      <w:tr w14:paraId="3454E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tblHeader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BC68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一级指标（分值）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B4B1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二级指标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DB98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5290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E905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</w:tc>
      </w:tr>
      <w:tr w14:paraId="14EC4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tblHeader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BFC2C3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1.教学管理及成效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（13分）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0D047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课表编排及调停课管理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F166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11B20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6FD8B9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E471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tblHeader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D6B34D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9745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课程开设及大纲编写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82C0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F744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CCE55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6E7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tblHeader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F93DA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35BF1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1.3 考试组织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32F8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0EA9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4201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B89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A16B73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2.实践教学管理</w:t>
            </w:r>
          </w:p>
          <w:p w14:paraId="2D7695D9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（15分）</w:t>
            </w:r>
          </w:p>
          <w:p w14:paraId="27EBEBDB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749C2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实验室建设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704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A1AC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553AC4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7E4C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14AABE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7B025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实验室利用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B3F4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94A34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CE244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E5F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45EBB2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27339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2.3 实习管理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B5D2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E1E1E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8E962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2C53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20A48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AAECF"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2.4 毕业论文（设计）安排与指导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75D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EF866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B1A4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66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EE139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3.校企合作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60FCC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校外基地建设及利用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2EE8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94881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6566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</w:pPr>
          </w:p>
        </w:tc>
      </w:tr>
      <w:tr w14:paraId="3D3A2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F02FDE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4534C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  <w:t>3.2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产业学院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BF06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46AFC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1AFA4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87C6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tblHeader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175C8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4.学科专业竞赛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FAF10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教师及学生竞赛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CCFF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0D463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5F6A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BF53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072B9E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5.四考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（7分）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228A5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  <w:t>5.1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考研、专升本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D00F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1000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342D9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</w:pPr>
          </w:p>
        </w:tc>
      </w:tr>
      <w:tr w14:paraId="405C7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2B756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EC521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5.2 考级、考证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7043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E4647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5D3B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</w:pPr>
          </w:p>
        </w:tc>
      </w:tr>
      <w:tr w14:paraId="2E6D7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F70CC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.质量工程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6A1F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教学质量工程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8A80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EEB67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5204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</w:pPr>
          </w:p>
        </w:tc>
      </w:tr>
      <w:tr w14:paraId="2D649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469E1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392E0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教学改革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E444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29B4C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7EEF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612F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E7256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7.科学研究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55F9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科研团队建设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FBA8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FA6B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0025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</w:pPr>
          </w:p>
        </w:tc>
      </w:tr>
      <w:tr w14:paraId="7A698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A1CED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A3B1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  <w:t>研究课题申报立项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2069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2AD4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F157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0F64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E214C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77F74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论文著作专利发表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FC1A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182C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0F9F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F9A9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088B7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8.督导队伍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1162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自身建设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B401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97E1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6C2D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</w:pPr>
          </w:p>
        </w:tc>
      </w:tr>
      <w:tr w14:paraId="7BB7B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E726E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54B146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8.2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运行情况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33942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81263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8E454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EE4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C957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9.督导工作开展情况</w:t>
            </w:r>
          </w:p>
          <w:p w14:paraId="69D3F110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77A5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9.1 听评课工作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A5A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7B676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DC65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5F5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88E8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CCD1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9.2 教师教学业务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4D1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65F6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0C4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EFA3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DF21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84E5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9.3 课堂教学质量评价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5B3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C77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379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00D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F84C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B7F2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9.4 过程监控与质量评价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34A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F337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BC1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E9AD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B7F7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10.特色创新与重大贡献（加分项）</w:t>
            </w:r>
          </w:p>
          <w:p w14:paraId="659E273A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05217D8C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004F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10.1 教学、科研、教学督导及取得的重大贡献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1BC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ABD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D46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0FAB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</w:trPr>
        <w:tc>
          <w:tcPr>
            <w:tcW w:w="6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AB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8D24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100</w:t>
            </w:r>
          </w:p>
          <w:p w14:paraId="019E106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+10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B2F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8D67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D7871A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183EBC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1E65B6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71A231E">
      <w:pPr>
        <w:pStyle w:val="3"/>
        <w:rPr>
          <w:rFonts w:asciiTheme="minorEastAsia" w:hAnsiTheme="minorEastAsia" w:eastAsiaTheme="minorEastAsia"/>
        </w:rPr>
      </w:pPr>
    </w:p>
    <w:p w14:paraId="0CA47318">
      <w:pPr>
        <w:pStyle w:val="3"/>
        <w:rPr>
          <w:rFonts w:asciiTheme="minorEastAsia" w:hAnsiTheme="minorEastAsia" w:eastAsiaTheme="minor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8F74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76F99">
    <w:pPr>
      <w:pStyle w:val="4"/>
      <w:tabs>
        <w:tab w:val="right" w:pos="8845"/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2496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2496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92C6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8DA3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F8DA3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NzQyMzkxNmFmY2Y4YzgzZjA0YmIwZWUyODFhMmUifQ=="/>
  </w:docVars>
  <w:rsids>
    <w:rsidRoot w:val="00E90118"/>
    <w:rsid w:val="000039A2"/>
    <w:rsid w:val="000A13C2"/>
    <w:rsid w:val="000A524D"/>
    <w:rsid w:val="001233B0"/>
    <w:rsid w:val="00124DD0"/>
    <w:rsid w:val="00156BF0"/>
    <w:rsid w:val="00187E80"/>
    <w:rsid w:val="00193706"/>
    <w:rsid w:val="001F6AE3"/>
    <w:rsid w:val="00223F72"/>
    <w:rsid w:val="0026698E"/>
    <w:rsid w:val="002819BE"/>
    <w:rsid w:val="00284EF0"/>
    <w:rsid w:val="0028535E"/>
    <w:rsid w:val="002E76C0"/>
    <w:rsid w:val="00372F40"/>
    <w:rsid w:val="003B07F1"/>
    <w:rsid w:val="003C1297"/>
    <w:rsid w:val="003C5D34"/>
    <w:rsid w:val="003D5704"/>
    <w:rsid w:val="003D68B2"/>
    <w:rsid w:val="004021CD"/>
    <w:rsid w:val="00483C4B"/>
    <w:rsid w:val="004874D5"/>
    <w:rsid w:val="004C33D7"/>
    <w:rsid w:val="00503188"/>
    <w:rsid w:val="00550085"/>
    <w:rsid w:val="00553F7F"/>
    <w:rsid w:val="005D0893"/>
    <w:rsid w:val="00606298"/>
    <w:rsid w:val="00643BE3"/>
    <w:rsid w:val="00680AA6"/>
    <w:rsid w:val="006C6669"/>
    <w:rsid w:val="00700AB1"/>
    <w:rsid w:val="00717E83"/>
    <w:rsid w:val="00722DC4"/>
    <w:rsid w:val="0075523C"/>
    <w:rsid w:val="00790425"/>
    <w:rsid w:val="00795780"/>
    <w:rsid w:val="008356BD"/>
    <w:rsid w:val="00883883"/>
    <w:rsid w:val="008A370E"/>
    <w:rsid w:val="00962600"/>
    <w:rsid w:val="009A7963"/>
    <w:rsid w:val="009C0CFE"/>
    <w:rsid w:val="009D2CFE"/>
    <w:rsid w:val="00A10993"/>
    <w:rsid w:val="00A35EBD"/>
    <w:rsid w:val="00A919DA"/>
    <w:rsid w:val="00B83BC7"/>
    <w:rsid w:val="00B935A3"/>
    <w:rsid w:val="00BF1A23"/>
    <w:rsid w:val="00C0500F"/>
    <w:rsid w:val="00C333B1"/>
    <w:rsid w:val="00CC552F"/>
    <w:rsid w:val="00CD0163"/>
    <w:rsid w:val="00CF208A"/>
    <w:rsid w:val="00D20582"/>
    <w:rsid w:val="00D420EC"/>
    <w:rsid w:val="00D77B26"/>
    <w:rsid w:val="00DE5017"/>
    <w:rsid w:val="00E312FD"/>
    <w:rsid w:val="00E53F7B"/>
    <w:rsid w:val="00E72396"/>
    <w:rsid w:val="00E90118"/>
    <w:rsid w:val="00EF1C30"/>
    <w:rsid w:val="00F86306"/>
    <w:rsid w:val="00FB0039"/>
    <w:rsid w:val="00FD5D5F"/>
    <w:rsid w:val="01B5E566"/>
    <w:rsid w:val="01DF3C4E"/>
    <w:rsid w:val="035D7676"/>
    <w:rsid w:val="045D72C7"/>
    <w:rsid w:val="04BA64C7"/>
    <w:rsid w:val="04F03C97"/>
    <w:rsid w:val="0A130DB3"/>
    <w:rsid w:val="0C665651"/>
    <w:rsid w:val="0D6F3367"/>
    <w:rsid w:val="0E3164EB"/>
    <w:rsid w:val="100920B1"/>
    <w:rsid w:val="100E0101"/>
    <w:rsid w:val="13A24CF6"/>
    <w:rsid w:val="13C7650B"/>
    <w:rsid w:val="14A8633C"/>
    <w:rsid w:val="19F8741E"/>
    <w:rsid w:val="1AB1253D"/>
    <w:rsid w:val="1B4F404D"/>
    <w:rsid w:val="1BD6E504"/>
    <w:rsid w:val="1C8431EB"/>
    <w:rsid w:val="1D5E1C8E"/>
    <w:rsid w:val="1DE26C5B"/>
    <w:rsid w:val="1E26074C"/>
    <w:rsid w:val="1E4946EC"/>
    <w:rsid w:val="1FFE56DC"/>
    <w:rsid w:val="2177331E"/>
    <w:rsid w:val="217C010D"/>
    <w:rsid w:val="21F439EE"/>
    <w:rsid w:val="22CA3922"/>
    <w:rsid w:val="24CF4AF4"/>
    <w:rsid w:val="25407ECB"/>
    <w:rsid w:val="2619014C"/>
    <w:rsid w:val="263FD96C"/>
    <w:rsid w:val="28DE0127"/>
    <w:rsid w:val="28E374EB"/>
    <w:rsid w:val="29396034"/>
    <w:rsid w:val="2A077209"/>
    <w:rsid w:val="2AEC6B2B"/>
    <w:rsid w:val="2C745BBE"/>
    <w:rsid w:val="2EFFFB73"/>
    <w:rsid w:val="2F440DAB"/>
    <w:rsid w:val="2F546A4D"/>
    <w:rsid w:val="2FCFBEC3"/>
    <w:rsid w:val="3044515D"/>
    <w:rsid w:val="30453AEB"/>
    <w:rsid w:val="30A752A2"/>
    <w:rsid w:val="30F1651D"/>
    <w:rsid w:val="3163566D"/>
    <w:rsid w:val="331160C6"/>
    <w:rsid w:val="33FF2589"/>
    <w:rsid w:val="348002E4"/>
    <w:rsid w:val="34B90193"/>
    <w:rsid w:val="364D2448"/>
    <w:rsid w:val="366C0B20"/>
    <w:rsid w:val="367739E6"/>
    <w:rsid w:val="36E62514"/>
    <w:rsid w:val="373367FF"/>
    <w:rsid w:val="376F8708"/>
    <w:rsid w:val="378729F6"/>
    <w:rsid w:val="386F5F89"/>
    <w:rsid w:val="3A0534BD"/>
    <w:rsid w:val="3B8C756F"/>
    <w:rsid w:val="3CCB621E"/>
    <w:rsid w:val="3CDE204C"/>
    <w:rsid w:val="3D1F0E49"/>
    <w:rsid w:val="3DD516A1"/>
    <w:rsid w:val="3E521A07"/>
    <w:rsid w:val="3ED6761E"/>
    <w:rsid w:val="3EDF0559"/>
    <w:rsid w:val="3EFDCF41"/>
    <w:rsid w:val="3EFE783F"/>
    <w:rsid w:val="3FEF2032"/>
    <w:rsid w:val="3FF35DA3"/>
    <w:rsid w:val="3FF5B7CD"/>
    <w:rsid w:val="3FF96325"/>
    <w:rsid w:val="3FFE3DCD"/>
    <w:rsid w:val="40736570"/>
    <w:rsid w:val="435728F9"/>
    <w:rsid w:val="436F1C50"/>
    <w:rsid w:val="45765CB7"/>
    <w:rsid w:val="457B0D80"/>
    <w:rsid w:val="45B7A2BD"/>
    <w:rsid w:val="464949DA"/>
    <w:rsid w:val="48593B35"/>
    <w:rsid w:val="48741AB6"/>
    <w:rsid w:val="49493521"/>
    <w:rsid w:val="4950607F"/>
    <w:rsid w:val="4A2C2648"/>
    <w:rsid w:val="4A743F89"/>
    <w:rsid w:val="4AB3108E"/>
    <w:rsid w:val="4CB3634C"/>
    <w:rsid w:val="4DB20B35"/>
    <w:rsid w:val="4DFF215D"/>
    <w:rsid w:val="4EC933D2"/>
    <w:rsid w:val="4EE259CC"/>
    <w:rsid w:val="4EEB05AD"/>
    <w:rsid w:val="52D1450C"/>
    <w:rsid w:val="53B8045A"/>
    <w:rsid w:val="53ED3750"/>
    <w:rsid w:val="56187056"/>
    <w:rsid w:val="56AEA4FB"/>
    <w:rsid w:val="572415C8"/>
    <w:rsid w:val="59E1875C"/>
    <w:rsid w:val="5AFF8E68"/>
    <w:rsid w:val="5B394BC5"/>
    <w:rsid w:val="5BE72B4A"/>
    <w:rsid w:val="5CD74175"/>
    <w:rsid w:val="5E8774C2"/>
    <w:rsid w:val="5F7BD6FA"/>
    <w:rsid w:val="5FBC7B73"/>
    <w:rsid w:val="5FD8DD22"/>
    <w:rsid w:val="5FDB47CE"/>
    <w:rsid w:val="5FFD1259"/>
    <w:rsid w:val="61DC62AA"/>
    <w:rsid w:val="62353C0D"/>
    <w:rsid w:val="63E8113D"/>
    <w:rsid w:val="647B7FFD"/>
    <w:rsid w:val="64AF7CA6"/>
    <w:rsid w:val="65744630"/>
    <w:rsid w:val="658863FF"/>
    <w:rsid w:val="65DE4CE7"/>
    <w:rsid w:val="66F355A6"/>
    <w:rsid w:val="69967687"/>
    <w:rsid w:val="6B747FE6"/>
    <w:rsid w:val="6BA51E03"/>
    <w:rsid w:val="6BDA1EE4"/>
    <w:rsid w:val="6CB00A5F"/>
    <w:rsid w:val="6D94212F"/>
    <w:rsid w:val="6D9E4D5C"/>
    <w:rsid w:val="6E79BFF2"/>
    <w:rsid w:val="6EFFFC65"/>
    <w:rsid w:val="6F6E9AFA"/>
    <w:rsid w:val="6FE7373B"/>
    <w:rsid w:val="6FEA128D"/>
    <w:rsid w:val="6FFB9577"/>
    <w:rsid w:val="6FFF6C4B"/>
    <w:rsid w:val="7012223A"/>
    <w:rsid w:val="71881FAB"/>
    <w:rsid w:val="71924BD7"/>
    <w:rsid w:val="725EDBAF"/>
    <w:rsid w:val="738A025C"/>
    <w:rsid w:val="747C703F"/>
    <w:rsid w:val="74D86DA5"/>
    <w:rsid w:val="75B4336E"/>
    <w:rsid w:val="75FE081C"/>
    <w:rsid w:val="76CC3DD2"/>
    <w:rsid w:val="76EF044D"/>
    <w:rsid w:val="776E2C2F"/>
    <w:rsid w:val="77F72906"/>
    <w:rsid w:val="77FBD7E0"/>
    <w:rsid w:val="77FF9C88"/>
    <w:rsid w:val="788F7510"/>
    <w:rsid w:val="78F30652"/>
    <w:rsid w:val="795D3D1D"/>
    <w:rsid w:val="79B871A5"/>
    <w:rsid w:val="79FCD3D0"/>
    <w:rsid w:val="7A7EC9AF"/>
    <w:rsid w:val="7AB36427"/>
    <w:rsid w:val="7B9E146F"/>
    <w:rsid w:val="7BBFC4E5"/>
    <w:rsid w:val="7BEE03E5"/>
    <w:rsid w:val="7C39B6DD"/>
    <w:rsid w:val="7C4D62CB"/>
    <w:rsid w:val="7C6B3071"/>
    <w:rsid w:val="7CE24CE3"/>
    <w:rsid w:val="7D152783"/>
    <w:rsid w:val="7D2B9E35"/>
    <w:rsid w:val="7DBBF83A"/>
    <w:rsid w:val="7DD3CE67"/>
    <w:rsid w:val="7E450C36"/>
    <w:rsid w:val="7F9BD7C2"/>
    <w:rsid w:val="7FBE7115"/>
    <w:rsid w:val="7FBF0717"/>
    <w:rsid w:val="7FD5663E"/>
    <w:rsid w:val="7FDE3149"/>
    <w:rsid w:val="7FE413E8"/>
    <w:rsid w:val="7FF7BCA5"/>
    <w:rsid w:val="7FFB7C26"/>
    <w:rsid w:val="7FFF5CFC"/>
    <w:rsid w:val="7FFFF002"/>
    <w:rsid w:val="9CFB7BF1"/>
    <w:rsid w:val="AEFB6950"/>
    <w:rsid w:val="AF6FFBE0"/>
    <w:rsid w:val="AFDF0C4C"/>
    <w:rsid w:val="BD6B06EC"/>
    <w:rsid w:val="BDDBC90D"/>
    <w:rsid w:val="BE2F068D"/>
    <w:rsid w:val="BEBFB725"/>
    <w:rsid w:val="BF9B57A6"/>
    <w:rsid w:val="BFDB4683"/>
    <w:rsid w:val="BFFECB4D"/>
    <w:rsid w:val="C37BEF77"/>
    <w:rsid w:val="CCFDA32A"/>
    <w:rsid w:val="D63F2CB3"/>
    <w:rsid w:val="D7FA0BA6"/>
    <w:rsid w:val="DCEF0524"/>
    <w:rsid w:val="DE59E293"/>
    <w:rsid w:val="DF67E402"/>
    <w:rsid w:val="DF6F7915"/>
    <w:rsid w:val="DF97118D"/>
    <w:rsid w:val="DFAEEA4E"/>
    <w:rsid w:val="DFF7CFD9"/>
    <w:rsid w:val="DFFD7E74"/>
    <w:rsid w:val="E2DE20C8"/>
    <w:rsid w:val="E7B75F7C"/>
    <w:rsid w:val="EA7F186A"/>
    <w:rsid w:val="EAF763AA"/>
    <w:rsid w:val="ED6F826A"/>
    <w:rsid w:val="EF736543"/>
    <w:rsid w:val="EFFC230D"/>
    <w:rsid w:val="F1FDBB82"/>
    <w:rsid w:val="F2F31025"/>
    <w:rsid w:val="F36F6B70"/>
    <w:rsid w:val="F3CFAA41"/>
    <w:rsid w:val="F57F41FF"/>
    <w:rsid w:val="F6FB8943"/>
    <w:rsid w:val="F7777CC4"/>
    <w:rsid w:val="F77B0F21"/>
    <w:rsid w:val="F7BEF706"/>
    <w:rsid w:val="F8E5153E"/>
    <w:rsid w:val="F97D1732"/>
    <w:rsid w:val="F9DEC74C"/>
    <w:rsid w:val="FAD794F0"/>
    <w:rsid w:val="FAFF69CD"/>
    <w:rsid w:val="FBE8ED0A"/>
    <w:rsid w:val="FBFB9164"/>
    <w:rsid w:val="FDEF0B87"/>
    <w:rsid w:val="FDF701ED"/>
    <w:rsid w:val="FE9EC4A4"/>
    <w:rsid w:val="FF1D024A"/>
    <w:rsid w:val="FF37761D"/>
    <w:rsid w:val="FFDF9A16"/>
    <w:rsid w:val="FFF76F1F"/>
    <w:rsid w:val="FFFFB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3"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Char"/>
    <w:basedOn w:val="11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1 Char"/>
    <w:link w:val="2"/>
    <w:qFormat/>
    <w:uiPriority w:val="0"/>
    <w:rPr>
      <w:rFonts w:eastAsia="黑体"/>
      <w:kern w:val="44"/>
      <w:sz w:val="32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6945</Words>
  <Characters>7384</Characters>
  <Lines>1</Lines>
  <Paragraphs>1</Paragraphs>
  <TotalTime>18</TotalTime>
  <ScaleCrop>false</ScaleCrop>
  <LinksUpToDate>false</LinksUpToDate>
  <CharactersWithSpaces>7431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2024-05-18T00:05:00Z</dcterms:created>
  <dc:creator>hp</dc:creator>
  <cp:lastModifiedBy>WPS_1604380167</cp:lastModifiedBy>
  <cp:lastPrinted>2024-12-11T02:02:44Z</cp:lastPrinted>
  <dcterms:modified xsi:type="dcterms:W3CDTF">2024-12-11T02:11:29Z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62A64A6DCCAD4F928EC776406E2CB952_13</vt:lpwstr>
  </property>
</Properties>
</file>