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重点研发与推广专项和技术创新引导专项申报指南</w:t>
      </w:r>
    </w:p>
    <w:p w14:paraId="2D6F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4B324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FAA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重点研发与推广专项和技术创新引导专项申报指南</w:t>
      </w:r>
    </w:p>
    <w:p w14:paraId="7CCB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1B4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阳市重点研发与推广专项包括科技攻关、国际科技合作及软科学研究，技术创新引导专项包括科技开放合作、产学研。资金支持项目按照“限量申报、限额资助”的方式支持高校、科研单位和公益机构。项目实施周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不超过两年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目按期无法完成的，经单位审核同意可延期不超过1年。</w:t>
      </w:r>
    </w:p>
    <w:p w14:paraId="768B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一、科技攻关、科技开放合作项目指南</w:t>
      </w:r>
    </w:p>
    <w:p w14:paraId="645B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（一）农业领域</w:t>
      </w:r>
    </w:p>
    <w:p w14:paraId="42BCC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指标分配：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安阳工学院、市农科院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中国农业科学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院棉花研究所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5项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其他单位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不超过2项。</w:t>
      </w:r>
    </w:p>
    <w:p w14:paraId="690E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1.种植</w:t>
      </w:r>
    </w:p>
    <w:p w14:paraId="6371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（1）作物栽培：主要农作物减药、减肥、减水、循环、增效生产技术，保护性耕作技术，设施栽培、无土栽培、植物工厂技术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植物保护技术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，精准种植栽培技术。</w:t>
      </w:r>
    </w:p>
    <w:p w14:paraId="45179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农林治理和新品种选育：林木生物灾害形成机制、检测技术和综合治理研究，开展林特产资源高效开发利用技术、可持续发展关键技术研究。作物育种新技术、新方法研究及高效育种技术体系构建，优异种质材料保护、创制与评价，农作物、林果、蔬菜等新品种选育，良种高效繁育技术，新品种配套生产技术研发。</w:t>
      </w:r>
    </w:p>
    <w:p w14:paraId="0D9A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农业面源污染防控和农田污染修复：平原农业典型区域农业面源污染现状调查，农田土壤污染状况调查，农产品绿色生产技术，生态农业技术，化肥、农药安全使用和减量化施用技术，农田污染土壤的修复与防治。</w:t>
      </w:r>
    </w:p>
    <w:p w14:paraId="6C9D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（4）农产品贮运：农产品贮运技术工艺与装备，仓储理论与仓型设计，农产品贮运过程中的保鲜与品质控制，储粮有害生物监测与综合防控，粮食收后干燥、果蔬食用菌采后减损和贮运技术。</w:t>
      </w:r>
    </w:p>
    <w:p w14:paraId="3D65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2.养殖（含水产）</w:t>
      </w:r>
    </w:p>
    <w:p w14:paraId="6E95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（1）畜禽安全养殖：畜禽新品种选育，畜产品加工及副产品增值利用，肉蛋奶生产全程深度溯源，规模化畜禽场废弃物的处理与资源化利用，水生态修复和生态健康养殖，养殖装备制造。</w:t>
      </w:r>
    </w:p>
    <w:p w14:paraId="0241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（2）新型饲料：饲料营养价值动态评估与高效利用，新型饲料产品研发。</w:t>
      </w:r>
    </w:p>
    <w:p w14:paraId="33D0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（3）畜禽疫病防控：重大动物传染病应对策略及重大疫病防控、新型动物疫苗研制。</w:t>
      </w:r>
    </w:p>
    <w:p w14:paraId="40532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3.食品</w:t>
      </w:r>
    </w:p>
    <w:p w14:paraId="02D99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冷链食品、发酵食品的生产与质量控制、专用智能装备，休闲食品、功能食品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蜂产品、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预制菜加工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技术创新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研发，食品非热加工技术与装备，食品安全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与控制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技术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酒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饮品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关键技术研发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面制品精深加工技术，乳制品营养与安全控制，全谷物鲜食产品和专用面粉研发，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食用菌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精准营养健康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食品研发，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茶叶加工，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高端肉制品加工，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新型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食品基料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研发，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低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GI食品研发，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食品溯源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信息技术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，地方特色食品资源开发利用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，食品包装技术，农产品加工副产物高值化利用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DE0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4.农业装备</w:t>
      </w:r>
    </w:p>
    <w:p w14:paraId="1C02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。</w:t>
      </w:r>
    </w:p>
    <w:p w14:paraId="732E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5.农村信息化</w:t>
      </w:r>
    </w:p>
    <w:p w14:paraId="778B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村电子商务，农村社区信息化，农业大数据的采集、存储、融合和共享利用技术,农业遥感技术，物联网农业的数据采集、传输和云平台处理，作物生长环境精确预测、农产品信息追溯；乡村振兴领域，乡村规划及示范、乡村园区打造。</w:t>
      </w:r>
    </w:p>
    <w:p w14:paraId="1C5297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高新领域</w:t>
      </w:r>
    </w:p>
    <w:p w14:paraId="3F18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/>
          <w:b w:val="0"/>
          <w:bCs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指标分配：安阳工学院不超过16个，安阳师范学院不超过10个，安阳职业技术学院不超过4个，安阳学院不超过3个，安阳幼儿师范高等专科学校1个，其他合计不超过4个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lang w:val="en-US" w:eastAsia="zh-CN"/>
        </w:rPr>
        <w:t>。各学校未使用完毕的指标可调剂使用。</w:t>
      </w:r>
    </w:p>
    <w:p w14:paraId="66B0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1.电子信息</w:t>
      </w:r>
    </w:p>
    <w:p w14:paraId="06646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（1）计算机软件技术及应用；</w:t>
      </w:r>
    </w:p>
    <w:p w14:paraId="33B93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（2）集成电路设计；</w:t>
      </w:r>
    </w:p>
    <w:p w14:paraId="36D8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（3）新一代移动通信技术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含5G增强、6G前瞻技术、卫星移动通信）；</w:t>
      </w:r>
    </w:p>
    <w:p w14:paraId="7FFC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（4）高性能宽带信息网、计算机及网络产品；</w:t>
      </w:r>
    </w:p>
    <w:p w14:paraId="79B8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（5）新型电子元器件；</w:t>
      </w:r>
    </w:p>
    <w:p w14:paraId="3C90F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（6）光传输技术及新型接入技术；</w:t>
      </w:r>
    </w:p>
    <w:p w14:paraId="7E4C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（7）数字广播电视技术；</w:t>
      </w:r>
    </w:p>
    <w:p w14:paraId="2F9B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（8）新型显示技术及智能终端；</w:t>
      </w:r>
    </w:p>
    <w:p w14:paraId="3A07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（9）智能交通技术；</w:t>
      </w:r>
    </w:p>
    <w:p w14:paraId="0156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（10）信息安全技术；</w:t>
      </w:r>
    </w:p>
    <w:p w14:paraId="7BC7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（11）网络融合与数字媒体技术集成；</w:t>
      </w:r>
    </w:p>
    <w:p w14:paraId="29DA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（12）大数据、人工智能、云计算、物联网关键技术与系统。</w:t>
      </w:r>
    </w:p>
    <w:p w14:paraId="07F5D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2.新材料</w:t>
      </w:r>
    </w:p>
    <w:p w14:paraId="323F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（1）高性能金属材料及特殊合金材料关键技术；</w:t>
      </w:r>
    </w:p>
    <w:p w14:paraId="3BDD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（2）低成本、高性能金属复合材料关键技术；</w:t>
      </w:r>
    </w:p>
    <w:p w14:paraId="5BE7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（3）高性能超硬材料、功能陶瓷等无机非金属材料关键技术；</w:t>
      </w:r>
    </w:p>
    <w:p w14:paraId="1FEA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（4）高性能工程塑料、工程橡胶等高分子材料关键技术；</w:t>
      </w:r>
    </w:p>
    <w:p w14:paraId="4085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（5）新型精细化工材料关键技术。</w:t>
      </w:r>
    </w:p>
    <w:p w14:paraId="6ABD0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（6）性能碳纤维、硼纤维、芳纶纤维、碳化硅纤维等纤维材料制备及应用技术，智能仿生材料、生物可降解材料、天然高分子生物基材料、新型生物基涂料等制备技术。</w:t>
      </w:r>
    </w:p>
    <w:p w14:paraId="5CFE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3.新能源与高效节能</w:t>
      </w:r>
    </w:p>
    <w:p w14:paraId="3AA2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（1）动力型锂离子电池及材料关键技术；</w:t>
      </w:r>
    </w:p>
    <w:p w14:paraId="49CB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（2）新型储能电池及关键材料；</w:t>
      </w:r>
    </w:p>
    <w:p w14:paraId="1086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（3）太阳光伏电池关键技术；</w:t>
      </w:r>
    </w:p>
    <w:p w14:paraId="071F6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（4）工业领域高效节能新技术与新装备。</w:t>
      </w:r>
    </w:p>
    <w:p w14:paraId="09B9F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4.新能源汽车、汽车及关键零部件</w:t>
      </w:r>
    </w:p>
    <w:p w14:paraId="7EB0F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（1）新能源汽车及其关键零部件；</w:t>
      </w:r>
    </w:p>
    <w:p w14:paraId="6A6D3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（2）乘用车、专用车、载货汽车的整车设计开发能力及平台建设；</w:t>
      </w:r>
    </w:p>
    <w:p w14:paraId="142D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（3）汽车安全性、振动、噪声、平顺性等关键技术研究，发动机、变速器、转向器、汽车电子等汽车关键局部总成的开发；</w:t>
      </w:r>
    </w:p>
    <w:p w14:paraId="2B74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（4）符合国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Ⅵb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及以上排放标准的高效清洁发动机及其关键零部件开发；</w:t>
      </w:r>
    </w:p>
    <w:p w14:paraId="349EE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（5）纯电动汽车数据采集，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测试评价、技术标准等研究。</w:t>
      </w:r>
    </w:p>
    <w:p w14:paraId="651C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5.装备制造</w:t>
      </w:r>
    </w:p>
    <w:p w14:paraId="28F92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（1）工业生产过程控制系统关键技术；</w:t>
      </w:r>
    </w:p>
    <w:p w14:paraId="4D56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（2）工业机器人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高性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能、智能化仪器仪表、新型传感器等关键技术；</w:t>
      </w:r>
    </w:p>
    <w:p w14:paraId="60E2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（3）先进制造系统、数控加工技术及装备、机器人开发及应用、激光加工技术及产品关键技术；</w:t>
      </w:r>
    </w:p>
    <w:p w14:paraId="4E8D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（4）高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端装备高性能可靠服役制造关键技术、面向行业的无人机集成应用技术、飞行器内环境参数控制技术及设备；</w:t>
      </w:r>
    </w:p>
    <w:p w14:paraId="20E9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（5）机械基础件及模具、通用机械产品、新型机械产品的关键技术；</w:t>
      </w:r>
    </w:p>
    <w:p w14:paraId="3F2F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（6）智能电网关键技术、电力系统自动化技术、电力电子技术和电工设备关键技术；</w:t>
      </w:r>
    </w:p>
    <w:p w14:paraId="2ADC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（7）数字化企业信息化、面向中小企业和特色产业的制造业信息化技术研发及集成应用，制造服务、制造物联技术研发及应用。</w:t>
      </w:r>
    </w:p>
    <w:p w14:paraId="113E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6.有色、钢铁</w:t>
      </w:r>
    </w:p>
    <w:p w14:paraId="37C2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（1）铝、镁合金冶炼及重大节能技术；</w:t>
      </w:r>
    </w:p>
    <w:p w14:paraId="3BF4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（2）铝、铜、镁等有色金属精深加工技术；</w:t>
      </w:r>
    </w:p>
    <w:p w14:paraId="23EB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（3）高品质特殊钢生产关键技术；</w:t>
      </w:r>
    </w:p>
    <w:p w14:paraId="5C65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（4）焦化产品回收、余热利用、铁合金和炭素等先进节能减排技术。</w:t>
      </w:r>
    </w:p>
    <w:p w14:paraId="4CC86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7.化工</w:t>
      </w:r>
    </w:p>
    <w:p w14:paraId="19E2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（1）现代煤化工关键技术；</w:t>
      </w:r>
    </w:p>
    <w:p w14:paraId="2C77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（2）石化产品深加工新技术；</w:t>
      </w:r>
    </w:p>
    <w:p w14:paraId="4180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（3）新型化学原料和精细化学品关键技术；</w:t>
      </w:r>
    </w:p>
    <w:p w14:paraId="5994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（4）化工清洁生产工艺和节能降耗技术。</w:t>
      </w:r>
    </w:p>
    <w:p w14:paraId="7A4D8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8.轻工</w:t>
      </w:r>
    </w:p>
    <w:p w14:paraId="1323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（1）新型造纸技术及关键设备研发；</w:t>
      </w:r>
    </w:p>
    <w:p w14:paraId="3400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（2）家用制冷技术及设备研发；</w:t>
      </w:r>
    </w:p>
    <w:p w14:paraId="1925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（3）新型玻璃生产工艺及设备研发；</w:t>
      </w:r>
    </w:p>
    <w:p w14:paraId="5291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（4）数字化家电控制技术；</w:t>
      </w:r>
    </w:p>
    <w:p w14:paraId="59BA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（5）新型塑料、皮革制备及清洁生产技术。</w:t>
      </w:r>
    </w:p>
    <w:p w14:paraId="1952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9.纺织服装</w:t>
      </w:r>
    </w:p>
    <w:p w14:paraId="2D2C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（1）新型纤维材料技术；</w:t>
      </w:r>
    </w:p>
    <w:p w14:paraId="7BE40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（2）新型纺织机械；</w:t>
      </w:r>
    </w:p>
    <w:p w14:paraId="2971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（3）节水印染、清洁生产及纺织节水减排新技术；</w:t>
      </w:r>
    </w:p>
    <w:p w14:paraId="2552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（4）产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业用纺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织品、功能性纺织品及新型高档服装面料。</w:t>
      </w:r>
    </w:p>
    <w:p w14:paraId="3ABA6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10.未来产业</w:t>
      </w:r>
    </w:p>
    <w:p w14:paraId="32E74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（1）量子信息关键技术；</w:t>
      </w:r>
    </w:p>
    <w:p w14:paraId="6CE4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（2）人工智能前沿技术；</w:t>
      </w:r>
    </w:p>
    <w:p w14:paraId="3311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（3）生物制造与合成生物学技术；</w:t>
      </w:r>
    </w:p>
    <w:p w14:paraId="1E53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（4）未来能源技术；</w:t>
      </w:r>
    </w:p>
    <w:p w14:paraId="0ECD4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（5）前沿新材料技术；</w:t>
      </w:r>
    </w:p>
    <w:p w14:paraId="0CBE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（6）空天与低空经济技术；</w:t>
      </w:r>
    </w:p>
    <w:p w14:paraId="20A4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（7）脑机接口技术；</w:t>
      </w:r>
    </w:p>
    <w:p w14:paraId="5C6E4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（8）先进机器人技术；</w:t>
      </w:r>
    </w:p>
    <w:p w14:paraId="55029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（9）元宇宙与数字孪生核心技术；</w:t>
      </w:r>
    </w:p>
    <w:p w14:paraId="47F3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（10）前沿生物医学技术。</w:t>
      </w:r>
    </w:p>
    <w:p w14:paraId="74D8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（三）社会发展领域</w:t>
      </w:r>
    </w:p>
    <w:p w14:paraId="1AF6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分配：安阳市人民医院、安阳市肿瘤医院各单位不超过17项；安阳市妇幼保健院（安阳市儿童医院）、安阳市中医院、濮阳市安阳地区医院各单位不超过12项；安阳市第六人民医院（安阳市口腔医院）、安阳工学院、安阳师范学院各单位各单位不超过10项；安阳市疾病预防控制中心、河南护理职业学院、安阳市眼科医院、安阳钢铁集团有限责任公司职工总医院、安阳市第三人民医院（安阳市心血管病医院）各单位不超过5项，其他单位合计不超过2项。</w:t>
      </w:r>
    </w:p>
    <w:p w14:paraId="2392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生物技术与医药</w:t>
      </w:r>
    </w:p>
    <w:p w14:paraId="70C4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生物技术。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围绕临床医学、药物创制、医用生物材料、医疗器械、生物安全等领域,开展基因工程、细胞工程、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微生物工程、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蛋白质工程等生物工程技术研究,以及生物技术与人工智能、大数据等新兴技术融合研究。</w:t>
      </w:r>
    </w:p>
    <w:p w14:paraId="2F25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临床疾病防治。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围绕新发、突发与重大传染病、重大疑难疾病、急危重症、慢性疾病与常见病，利用分子诊断、细胞免疫治疗、介入治疗、生命支持等临床新技术开展的诊断、干预和治疗研究;人畜共患病、罕见病、地方病、职业病的防治;出生缺陷防治、人口生殖健康技术的研究与推广；儿童生长发育、视力、心理等疾病早期干预及临床诊疗新技术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；体育运动损伤预防与治疗；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特定人群心理、生理、营养、运动、睡眠等关键因素的评价、干预与治疗。</w:t>
      </w:r>
    </w:p>
    <w:p w14:paraId="25D7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药物创制。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新结构、新靶点、新机制、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新类型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药物研究；纳米药物精准智能递送、仿制药技术工艺研究；高端制剂、高端原料药研究；智能制药技术及装备研究；稳定性好、靶向性强、长效的重组蛋白药物和抗体药物研究；多联多价联合疫苗、治疗性疫苗、新型疫苗和基因工程药物、细胞治疗产品、血液制品等研究。</w:t>
      </w:r>
    </w:p>
    <w:p w14:paraId="29F0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中医药现代化。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医病机理论研究；中医优势病种及重大疑难疾病、慢性病等中医防治新技术研究；中西医结合治疗关键技术、方案和应用研究；中医诊疗康复设备研究；豫产道地药材生态种植、加工及药材资源保护技术研究；中药炮制加工及成份提取技术、设备研究与开发；经典名方二次开发研究；中药新药研发;中药品质智能辨识、功效物质辨识与生物效应评价；中医药保健品、功能食品、日用品、化妆品的研发；中药材非药用部分及中药生产废渣的利用和处理技术及产品开发。</w:t>
      </w:r>
    </w:p>
    <w:p w14:paraId="6A27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医疗器械。新型诊疗、治疗设备，数字化医疗技术及设备，个体化医疗工程技术及设备，应急救援医疗设备，急救类、生命支持类医学装备，医用可穿戴设备、医用机器人、体外诊断仪器设备与试剂，以及介入类、血液净化、口腔科生物医用材料等研究及产品开发。</w:t>
      </w:r>
    </w:p>
    <w:p w14:paraId="1EF6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6.康复医疗。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智能康复医疗设备及辅助器具研究与开发、基于家庭的智能化、小型化、便携化康复设备及辅助器具研究与开发、脑卒中病人临床康复研究；心血管病人康复研究与实践；婴幼儿及青少年日常康复训练内容和实践、医康养结合服务模式研究及示范推广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老年医学研究、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残疾人康复关键技术应用研究。</w:t>
      </w:r>
    </w:p>
    <w:p w14:paraId="2E64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）资源开发</w:t>
      </w:r>
    </w:p>
    <w:p w14:paraId="3C4EC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能源高效利用。高效储能技术，分布式能源开发技术，煤炭清洁高效利用技术，能量高效转化和传递、动力系统节能、能量梯级综合利用及节能电器与绿色照明技术，工业、交通节能技术，清洁能源高效利用技术，碳捕集利用与封存技术。</w:t>
      </w:r>
    </w:p>
    <w:p w14:paraId="5D1A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源开发利用。矿产资源快速高效勘查及开采技术，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 w14:paraId="4076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（三）环境保护</w:t>
      </w:r>
    </w:p>
    <w:p w14:paraId="7F6A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1.环境污染综合防治。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生态环境监测监控预警技术，工农业生产及生活废水、废气、废弃物的处理与资源化循环利用技术，大气污染综合防控技术，室内空气污染控制与净化技术，温室气体排放控制技术，地下水污染防治，土壤污染防治与修复技术，面源污染防治技术，危险废弃物安全处置技术，生活垃圾分类相关技术，噪声、光污染及辐射污染防控技术，生态修复技术，工业清洁生产技术，持久性有机污染物控制技术，塑料污染防治技术，新污染物管控技术，有毒有害化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品风险防控技术，突发性环境污染应急处置技术。</w:t>
      </w:r>
    </w:p>
    <w:p w14:paraId="7E7C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2.重点流域、区域生态保护和高质量发展。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黄河流域以及南水北调中线工程水源区和干渠沿线生态保护、水安全保障、水资源节约集约利用等方向技术。</w:t>
      </w:r>
    </w:p>
    <w:p w14:paraId="1BEB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）新型城镇化</w:t>
      </w:r>
    </w:p>
    <w:p w14:paraId="4E9B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1.智慧宜居城市。城市水资源综合利用技术，城市功能提升与空间节约利用技术，城市生态居住环境质量保障技术，地方特色生态人居环境与低碳生活技术，智慧城市应用技术，生态系统碳汇提升技术。</w:t>
      </w:r>
    </w:p>
    <w:p w14:paraId="4F665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2.绿色建筑。装配式建筑工艺及技术，超低能耗建筑技术、近零能耗建筑、零碳建筑，绿色高性能建材生产技术。</w:t>
      </w:r>
    </w:p>
    <w:p w14:paraId="292C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）高效能治理</w:t>
      </w:r>
    </w:p>
    <w:p w14:paraId="5F6C5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1.生产安全。矿山生产安全、建筑施工安全、交通安全、火灾消防、危险化学品安全等工程技术，防尘、防毒、噪声控制等安全卫生工程技术，数字化、信息化、智能化技术与安全生产深度融合及应用工程技术。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 w14:paraId="688B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2.食药品安全。大宗食品、药品安全保障、跟踪、溯源和应急处置技术，食品药品安全风险监测技术，食品污染物快速检测技术，食品药品安全突发事件监控预警技术。</w:t>
      </w:r>
    </w:p>
    <w:p w14:paraId="354F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3.信息安全技术。系统安全、网络安防、信息内容安全、软件安全、安全测评、信息安全工程等信息安全技术。</w:t>
      </w:r>
    </w:p>
    <w:p w14:paraId="1C1E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4.防灾减灾救灾。自然灾害预测预警、应急决策指挥、应急救援等技术及装备，防震、防洪涝工程技术，气象灾害预警监测、气象预报及服务技术，综合性灾害监测预警及应急处置工程技术。</w:t>
      </w:r>
    </w:p>
    <w:p w14:paraId="12D8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5.公共安全。公共安全风险评估与监测监控、预测预警及处置技术，防恐反恐技术，禁毒、反诈骗等警用技术及装备，生物安全保障技术。</w:t>
      </w:r>
    </w:p>
    <w:p w14:paraId="0007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 Regular" w:hAnsi="Times New Roman Regular" w:eastAsia="楷体_GB2312" w:cs="Times New Roman Regular"/>
          <w:b w:val="0"/>
          <w:bCs w:val="0"/>
          <w:color w:val="auto"/>
          <w:sz w:val="32"/>
          <w:szCs w:val="32"/>
          <w:lang w:val="en-US" w:eastAsia="zh-CN"/>
        </w:rPr>
        <w:t>）社会事业</w:t>
      </w:r>
    </w:p>
    <w:p w14:paraId="2291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历史文化遗产。历史文化遗产发现、提取、检测与鉴定技术，文化遗产保护修复技术，历史文化遗产传承利用数字信息技术，中华文明探源工程技术，文化遗产保护展示传播技术，甲骨保护修复等文物安全技术。</w:t>
      </w:r>
    </w:p>
    <w:p w14:paraId="56D3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2.教育。教学知识可视化、教育智能体等现代教育应用技术研究，教育大数据分析与评测技术，教育心理学应用评测技术。</w:t>
      </w:r>
    </w:p>
    <w:p w14:paraId="528B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3.文化旅游。文旅文创融合开发技术，智慧文旅新装备技术研究。</w:t>
      </w:r>
    </w:p>
    <w:p w14:paraId="2798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4.体育。运动训练和体育健康行为的识别、监测和评估等技术研究，运动装备研发、运动康复的技术研究。</w:t>
      </w:r>
    </w:p>
    <w:p w14:paraId="01E78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5.其它。居家社区养老服务技术、智慧健康养老技术、老年或残疾人辅助技术、妇女儿童和未成年人保护技术等。</w:t>
      </w:r>
    </w:p>
    <w:p w14:paraId="464B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二、国际科技合作</w:t>
      </w:r>
    </w:p>
    <w:p w14:paraId="53AF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分配：安阳工学院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中国农科院棉花研究所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个，安阳师范学院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其他单位合计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2个。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各学校（单位）未使用完毕的指标可调剂使用。</w:t>
      </w:r>
    </w:p>
    <w:p w14:paraId="6D8FA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技术应具有国际先进或国内领先水平,着力解决制约我市经济、科技发展的重大科学问题和关键技术瓶颈，实现“填补空白、解决疑难、实现跨越”的目标；应有明确的实施计划和具体可考核的绩效目标。项目实施期间，外国人办理工作签证的优先支持。</w:t>
      </w:r>
    </w:p>
    <w:p w14:paraId="4D26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三、科技开放合作和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产学研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合作</w:t>
      </w:r>
    </w:p>
    <w:p w14:paraId="2E0F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分配：安阳工学院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中国农科院棉花研究所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5个，安阳师范学院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4个，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农科院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4个。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各学校（单位）未使用完毕的指标可调剂使用。</w:t>
      </w:r>
    </w:p>
    <w:p w14:paraId="4D9F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技术应具有国内领先水平,着力解决制约我市经济、科技发展的重大科学问题或产业共性技术难题，实现“填补空白、解决疑难、实现跨越”的目标；应有明确的实施计划和具体可考核的绩效目标，具有应用场景的内容和证明。</w:t>
      </w:r>
    </w:p>
    <w:p w14:paraId="3865F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F3869"/>
    <w:multiLevelType w:val="singleLevel"/>
    <w:tmpl w:val="2FFF38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next w:val="4"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2026-03-04T01:33:33Z</dcterms:created>
  <dc:creator>Administrator</dc:creator>
  <cp:lastModifiedBy>王永国</cp:lastModifiedBy>
  <dcterms:modified xsi:type="dcterms:W3CDTF">2026-03-04T01:33:54Z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380C8088DB4F4543B3C87A838E25071C_12</vt:lpwstr>
  </property>
</Properties>
</file>